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7" w:rsidRPr="00ED4217" w:rsidRDefault="00ED4217" w:rsidP="00ED4217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ED4217">
        <w:rPr>
          <w:b/>
          <w:sz w:val="28"/>
          <w:lang w:val="en-GB"/>
        </w:rPr>
        <w:t xml:space="preserve">Piling and </w:t>
      </w:r>
      <w:r w:rsidR="00804D90">
        <w:rPr>
          <w:b/>
          <w:sz w:val="28"/>
          <w:lang w:val="en-GB"/>
        </w:rPr>
        <w:t>C</w:t>
      </w:r>
      <w:r w:rsidRPr="00ED4217">
        <w:rPr>
          <w:b/>
          <w:sz w:val="28"/>
          <w:lang w:val="en-GB"/>
        </w:rPr>
        <w:t xml:space="preserve">logging: </w:t>
      </w:r>
      <w:r w:rsidR="00AB04BA">
        <w:rPr>
          <w:b/>
          <w:sz w:val="28"/>
          <w:lang w:val="en-GB"/>
        </w:rPr>
        <w:t xml:space="preserve"> </w:t>
      </w:r>
      <w:r w:rsidRPr="00ED4217">
        <w:rPr>
          <w:b/>
          <w:sz w:val="28"/>
          <w:lang w:val="en-GB"/>
        </w:rPr>
        <w:t>Colloid Accumulation under Confined Flows</w:t>
      </w:r>
    </w:p>
    <w:p w:rsidR="00ED4217" w:rsidRPr="005A3BF7" w:rsidRDefault="00ED4217" w:rsidP="00ED4217">
      <w:pPr>
        <w:jc w:val="center"/>
        <w:rPr>
          <w:b/>
          <w:sz w:val="24"/>
        </w:rPr>
      </w:pPr>
      <w:r w:rsidRPr="005A3BF7">
        <w:rPr>
          <w:b/>
          <w:sz w:val="24"/>
        </w:rPr>
        <w:t>Matthieu Robert de Saint Vincent</w:t>
      </w:r>
    </w:p>
    <w:p w:rsidR="00ED4217" w:rsidRDefault="00ED4217" w:rsidP="00ED4217">
      <w:pPr>
        <w:jc w:val="center"/>
        <w:rPr>
          <w:i/>
          <w:sz w:val="20"/>
          <w:lang w:val="en-GB"/>
        </w:rPr>
      </w:pPr>
      <w:r w:rsidRPr="008B2D84">
        <w:rPr>
          <w:i/>
          <w:sz w:val="20"/>
        </w:rPr>
        <w:t>Institut de physique de Rennes, UMR 6</w:t>
      </w:r>
      <w:r>
        <w:rPr>
          <w:i/>
          <w:sz w:val="20"/>
        </w:rPr>
        <w:t xml:space="preserve">251, 263 av. </w:t>
      </w:r>
      <w:proofErr w:type="spellStart"/>
      <w:r w:rsidRPr="0048222F">
        <w:rPr>
          <w:i/>
          <w:sz w:val="20"/>
          <w:lang w:val="en-GB"/>
        </w:rPr>
        <w:t>Général</w:t>
      </w:r>
      <w:proofErr w:type="spellEnd"/>
      <w:r w:rsidRPr="0048222F">
        <w:rPr>
          <w:i/>
          <w:sz w:val="20"/>
          <w:lang w:val="en-GB"/>
        </w:rPr>
        <w:t xml:space="preserve"> Leclerc, 35042 Rennes </w:t>
      </w:r>
      <w:proofErr w:type="spellStart"/>
      <w:r w:rsidRPr="0048222F">
        <w:rPr>
          <w:i/>
          <w:sz w:val="20"/>
          <w:lang w:val="en-GB"/>
        </w:rPr>
        <w:t>cedex</w:t>
      </w:r>
      <w:proofErr w:type="spellEnd"/>
    </w:p>
    <w:p w:rsidR="00D56567" w:rsidRPr="00D56567" w:rsidRDefault="00D56567" w:rsidP="00ED4217">
      <w:pPr>
        <w:jc w:val="center"/>
        <w:rPr>
          <w:i/>
          <w:sz w:val="20"/>
        </w:rPr>
      </w:pPr>
      <w:proofErr w:type="spellStart"/>
      <w:r w:rsidRPr="00D56567">
        <w:rPr>
          <w:i/>
          <w:sz w:val="20"/>
        </w:rPr>
        <w:t>Present</w:t>
      </w:r>
      <w:proofErr w:type="spellEnd"/>
      <w:r w:rsidRPr="00D56567">
        <w:rPr>
          <w:i/>
          <w:sz w:val="20"/>
        </w:rPr>
        <w:t xml:space="preserve"> </w:t>
      </w:r>
      <w:proofErr w:type="spellStart"/>
      <w:proofErr w:type="gramStart"/>
      <w:r w:rsidRPr="00D56567">
        <w:rPr>
          <w:i/>
          <w:sz w:val="20"/>
        </w:rPr>
        <w:t>address</w:t>
      </w:r>
      <w:proofErr w:type="spellEnd"/>
      <w:r w:rsidRPr="00D56567">
        <w:rPr>
          <w:i/>
          <w:sz w:val="20"/>
        </w:rPr>
        <w:t>:</w:t>
      </w:r>
      <w:proofErr w:type="gramEnd"/>
      <w:r w:rsidRPr="00D56567">
        <w:rPr>
          <w:i/>
          <w:sz w:val="20"/>
        </w:rPr>
        <w:t xml:space="preserve"> </w:t>
      </w:r>
      <w:proofErr w:type="spellStart"/>
      <w:r w:rsidRPr="00D56567">
        <w:rPr>
          <w:i/>
          <w:sz w:val="20"/>
        </w:rPr>
        <w:t>Rheonova</w:t>
      </w:r>
      <w:proofErr w:type="spellEnd"/>
      <w:r w:rsidRPr="00D56567">
        <w:rPr>
          <w:i/>
          <w:sz w:val="20"/>
        </w:rPr>
        <w:t>, 1270 rue de la piscine, 38400 Saint Martin d’Hères</w:t>
      </w:r>
    </w:p>
    <w:p w:rsidR="00ED4217" w:rsidRPr="00D56567" w:rsidRDefault="00ED4217" w:rsidP="00ED4217">
      <w:pPr>
        <w:jc w:val="both"/>
      </w:pPr>
    </w:p>
    <w:p w:rsidR="00B00DC6" w:rsidRDefault="00ED4217" w:rsidP="00AB04BA">
      <w:pPr>
        <w:jc w:val="both"/>
        <w:rPr>
          <w:lang w:val="en-GB"/>
        </w:rPr>
      </w:pPr>
      <w:r>
        <w:rPr>
          <w:lang w:val="en-GB"/>
        </w:rPr>
        <w:t xml:space="preserve">The flow-driven formation of colloidal materials </w:t>
      </w:r>
      <w:r w:rsidR="00804D90">
        <w:rPr>
          <w:lang w:val="en-GB"/>
        </w:rPr>
        <w:t>is ubiquitous</w:t>
      </w:r>
      <w:r w:rsidR="00D56567">
        <w:rPr>
          <w:lang w:val="en-GB"/>
        </w:rPr>
        <w:t xml:space="preserve"> in many natural, everyday-life as well as</w:t>
      </w:r>
      <w:r w:rsidR="00804D90">
        <w:rPr>
          <w:lang w:val="en-GB"/>
        </w:rPr>
        <w:t xml:space="preserve"> industrial processes (to cite a few, sedimentation, drying, filtration).  </w:t>
      </w:r>
      <w:r w:rsidR="00AB04BA">
        <w:rPr>
          <w:lang w:val="en-GB"/>
        </w:rPr>
        <w:t>Yet s</w:t>
      </w:r>
      <w:r w:rsidR="00804D90">
        <w:rPr>
          <w:lang w:val="en-GB"/>
        </w:rPr>
        <w:t xml:space="preserve">ometimes desirable, for example to </w:t>
      </w:r>
      <w:r w:rsidR="006C5B4C">
        <w:rPr>
          <w:lang w:val="en-GB"/>
        </w:rPr>
        <w:t>assemble</w:t>
      </w:r>
      <w:r w:rsidR="00804D90">
        <w:rPr>
          <w:lang w:val="en-GB"/>
        </w:rPr>
        <w:t xml:space="preserve"> colloidal crystals or deposits, colloid </w:t>
      </w:r>
      <w:r w:rsidR="006C5B4C">
        <w:rPr>
          <w:lang w:val="en-GB"/>
        </w:rPr>
        <w:t>aggregation</w:t>
      </w:r>
      <w:r w:rsidR="00804D90">
        <w:rPr>
          <w:lang w:val="en-GB"/>
        </w:rPr>
        <w:t xml:space="preserve"> may also have </w:t>
      </w:r>
      <w:r w:rsidR="00D56567">
        <w:rPr>
          <w:lang w:val="en-GB"/>
        </w:rPr>
        <w:t>prejudicial</w:t>
      </w:r>
      <w:r w:rsidR="00804D90">
        <w:rPr>
          <w:lang w:val="en-GB"/>
        </w:rPr>
        <w:t xml:space="preserve"> consequences</w:t>
      </w:r>
      <w:r w:rsidR="00D56567">
        <w:rPr>
          <w:lang w:val="en-GB"/>
        </w:rPr>
        <w:t>, for instance</w:t>
      </w:r>
      <w:r w:rsidR="00804D90">
        <w:rPr>
          <w:lang w:val="en-GB"/>
        </w:rPr>
        <w:t xml:space="preserve"> when it leads to the clogging of </w:t>
      </w:r>
      <w:r w:rsidR="00D56567">
        <w:rPr>
          <w:lang w:val="en-GB"/>
        </w:rPr>
        <w:t>filters</w:t>
      </w:r>
      <w:r w:rsidR="00804D90">
        <w:rPr>
          <w:lang w:val="en-GB"/>
        </w:rPr>
        <w:t>.</w:t>
      </w:r>
    </w:p>
    <w:p w:rsidR="00ED4217" w:rsidRDefault="00A869EC" w:rsidP="00AB04BA">
      <w:pPr>
        <w:jc w:val="both"/>
        <w:rPr>
          <w:lang w:val="en-GB"/>
        </w:rPr>
      </w:pPr>
      <w:r>
        <w:rPr>
          <w:lang w:val="en-GB"/>
        </w:rPr>
        <w:t xml:space="preserve">In this talk, I will discuss model experiments performed to investigate at the pore scale the flow-driven accumulation of colloids in </w:t>
      </w:r>
      <w:r w:rsidR="00D56567">
        <w:rPr>
          <w:lang w:val="en-GB"/>
        </w:rPr>
        <w:t xml:space="preserve">several </w:t>
      </w:r>
      <w:r>
        <w:rPr>
          <w:lang w:val="en-GB"/>
        </w:rPr>
        <w:t>confined environments.</w:t>
      </w:r>
      <w:r w:rsidR="00B00DC6">
        <w:rPr>
          <w:lang w:val="en-GB"/>
        </w:rPr>
        <w:t xml:space="preserve">  </w:t>
      </w:r>
      <w:r w:rsidR="00536F4E">
        <w:rPr>
          <w:lang w:val="en-GB"/>
        </w:rPr>
        <w:t xml:space="preserve">Flowing model suspensions through </w:t>
      </w:r>
      <w:proofErr w:type="spellStart"/>
      <w:r w:rsidR="00B00DC6">
        <w:rPr>
          <w:lang w:val="en-GB"/>
        </w:rPr>
        <w:t>microfabricated</w:t>
      </w:r>
      <w:proofErr w:type="spellEnd"/>
      <w:r w:rsidR="00B00DC6">
        <w:rPr>
          <w:lang w:val="en-GB"/>
        </w:rPr>
        <w:t xml:space="preserve"> obstacles leads to the </w:t>
      </w:r>
      <w:r w:rsidR="00536F4E">
        <w:rPr>
          <w:lang w:val="en-GB"/>
        </w:rPr>
        <w:t xml:space="preserve">controlled </w:t>
      </w:r>
      <w:r w:rsidR="00B00DC6">
        <w:rPr>
          <w:lang w:val="en-GB"/>
        </w:rPr>
        <w:t>formation</w:t>
      </w:r>
      <w:r w:rsidR="00536F4E">
        <w:rPr>
          <w:lang w:val="en-GB"/>
        </w:rPr>
        <w:t xml:space="preserve"> of</w:t>
      </w:r>
      <w:r w:rsidR="00B00DC6">
        <w:rPr>
          <w:lang w:val="en-GB"/>
        </w:rPr>
        <w:t xml:space="preserve"> </w:t>
      </w:r>
      <w:r w:rsidR="00536F4E">
        <w:rPr>
          <w:lang w:val="en-GB"/>
        </w:rPr>
        <w:t xml:space="preserve">aggregates.  In an open geometry, a very wide diversity of </w:t>
      </w:r>
      <w:r>
        <w:rPr>
          <w:lang w:val="en-GB"/>
        </w:rPr>
        <w:t xml:space="preserve">aggregate </w:t>
      </w:r>
      <w:r w:rsidR="00536F4E">
        <w:rPr>
          <w:lang w:val="en-GB"/>
        </w:rPr>
        <w:t>shapes</w:t>
      </w:r>
      <w:r w:rsidR="00B00DC6">
        <w:rPr>
          <w:lang w:val="en-GB"/>
        </w:rPr>
        <w:t xml:space="preserve"> </w:t>
      </w:r>
      <w:r w:rsidR="00536F4E">
        <w:rPr>
          <w:lang w:val="en-GB"/>
        </w:rPr>
        <w:t xml:space="preserve">is obtained </w:t>
      </w:r>
      <w:r w:rsidR="00B00DC6">
        <w:rPr>
          <w:lang w:val="en-GB"/>
        </w:rPr>
        <w:t>depending on the interplay between hydrodynamic drag and colloidal interactions</w:t>
      </w:r>
      <w:r w:rsidR="00626C8B">
        <w:rPr>
          <w:lang w:val="en-GB"/>
        </w:rPr>
        <w:t xml:space="preserve"> </w:t>
      </w:r>
      <w:r w:rsidR="00626C8B" w:rsidRPr="00626C8B">
        <w:rPr>
          <w:i/>
          <w:lang w:val="en-GB"/>
        </w:rPr>
        <w:t>(figure, left)</w:t>
      </w:r>
      <w:r w:rsidR="00536F4E">
        <w:rPr>
          <w:lang w:val="en-GB"/>
        </w:rPr>
        <w:t xml:space="preserve">.  </w:t>
      </w:r>
      <w:r>
        <w:rPr>
          <w:lang w:val="en-GB"/>
        </w:rPr>
        <w:t xml:space="preserve">During its growth, the aggregate influences the local hydrodynamic pattern, which in turn selects preferential growth modes depending on </w:t>
      </w:r>
      <w:r w:rsidR="00D56567">
        <w:rPr>
          <w:lang w:val="en-GB"/>
        </w:rPr>
        <w:t>how</w:t>
      </w:r>
      <w:r>
        <w:rPr>
          <w:lang w:val="en-GB"/>
        </w:rPr>
        <w:t xml:space="preserve"> cohesive</w:t>
      </w:r>
      <w:r w:rsidR="00D56567">
        <w:rPr>
          <w:lang w:val="en-GB"/>
        </w:rPr>
        <w:t>ly</w:t>
      </w:r>
      <w:r>
        <w:rPr>
          <w:lang w:val="en-GB"/>
        </w:rPr>
        <w:t xml:space="preserve"> </w:t>
      </w:r>
      <w:r w:rsidR="00D56567">
        <w:rPr>
          <w:lang w:val="en-GB"/>
        </w:rPr>
        <w:t xml:space="preserve">the </w:t>
      </w:r>
      <w:r>
        <w:rPr>
          <w:lang w:val="en-GB"/>
        </w:rPr>
        <w:t>particles</w:t>
      </w:r>
      <w:r w:rsidR="00D56567">
        <w:rPr>
          <w:lang w:val="en-GB"/>
        </w:rPr>
        <w:t xml:space="preserve"> interact</w:t>
      </w:r>
      <w:r>
        <w:rPr>
          <w:lang w:val="en-GB"/>
        </w:rPr>
        <w:t>.</w:t>
      </w:r>
    </w:p>
    <w:p w:rsidR="00ED4217" w:rsidRDefault="00FA4148" w:rsidP="00ED4217">
      <w:pPr>
        <w:jc w:val="both"/>
        <w:rPr>
          <w:lang w:val="en-GB"/>
        </w:rPr>
      </w:pPr>
      <w:r>
        <w:rPr>
          <w:lang w:val="en-GB"/>
        </w:rPr>
        <w:t>In contrast, w</w:t>
      </w:r>
      <w:r w:rsidR="00782251">
        <w:rPr>
          <w:lang w:val="en-GB"/>
        </w:rPr>
        <w:t>ith</w:t>
      </w:r>
      <w:r w:rsidR="00626C8B">
        <w:rPr>
          <w:lang w:val="en-GB"/>
        </w:rPr>
        <w:t xml:space="preserve">in </w:t>
      </w:r>
      <w:r w:rsidR="00782251">
        <w:rPr>
          <w:lang w:val="en-GB"/>
        </w:rPr>
        <w:t>constrictions</w:t>
      </w:r>
      <w:r>
        <w:rPr>
          <w:lang w:val="en-GB"/>
        </w:rPr>
        <w:t>, the strong confinement greatly enhances the influence of the walls</w:t>
      </w:r>
      <w:r w:rsidR="00BB36C8">
        <w:rPr>
          <w:lang w:val="en-GB"/>
        </w:rPr>
        <w:t xml:space="preserve"> in the p</w:t>
      </w:r>
      <w:r>
        <w:rPr>
          <w:lang w:val="en-GB"/>
        </w:rPr>
        <w:t xml:space="preserve">article </w:t>
      </w:r>
      <w:r w:rsidRPr="000F7D21">
        <w:rPr>
          <w:lang w:val="en-GB"/>
        </w:rPr>
        <w:t>accumulation</w:t>
      </w:r>
      <w:r w:rsidR="00BB36C8">
        <w:rPr>
          <w:lang w:val="en-GB"/>
        </w:rPr>
        <w:t xml:space="preserve">. </w:t>
      </w:r>
      <w:r w:rsidRPr="000F7D21">
        <w:rPr>
          <w:lang w:val="en-GB"/>
        </w:rPr>
        <w:t xml:space="preserve"> </w:t>
      </w:r>
      <w:r w:rsidR="00BB36C8">
        <w:rPr>
          <w:lang w:val="en-GB"/>
        </w:rPr>
        <w:t xml:space="preserve">Particles first </w:t>
      </w:r>
      <w:r w:rsidR="00264506">
        <w:rPr>
          <w:lang w:val="en-GB"/>
        </w:rPr>
        <w:t>stick</w:t>
      </w:r>
      <w:r w:rsidR="00BB36C8">
        <w:rPr>
          <w:lang w:val="en-GB"/>
        </w:rPr>
        <w:t xml:space="preserve"> onto the walls, forming monolayer</w:t>
      </w:r>
      <w:r w:rsidR="00264506">
        <w:rPr>
          <w:lang w:val="en-GB"/>
        </w:rPr>
        <w:t>-like deposits,</w:t>
      </w:r>
      <w:r w:rsidR="00BB36C8">
        <w:rPr>
          <w:lang w:val="en-GB"/>
        </w:rPr>
        <w:t xml:space="preserve"> which </w:t>
      </w:r>
      <w:r w:rsidR="00264506">
        <w:rPr>
          <w:lang w:val="en-GB"/>
        </w:rPr>
        <w:t xml:space="preserve">collect </w:t>
      </w:r>
      <w:r w:rsidRPr="000F7D21">
        <w:rPr>
          <w:lang w:val="en-GB"/>
        </w:rPr>
        <w:t xml:space="preserve">additional </w:t>
      </w:r>
      <w:r w:rsidR="00264506">
        <w:rPr>
          <w:lang w:val="en-GB"/>
        </w:rPr>
        <w:t xml:space="preserve">particles </w:t>
      </w:r>
      <w:r w:rsidR="006C5B4C">
        <w:rPr>
          <w:lang w:val="en-GB"/>
        </w:rPr>
        <w:t xml:space="preserve">to </w:t>
      </w:r>
      <w:r w:rsidR="00BB36C8">
        <w:rPr>
          <w:lang w:val="en-GB"/>
        </w:rPr>
        <w:t>build aggregates in the bulk</w:t>
      </w:r>
      <w:r w:rsidR="00264506">
        <w:rPr>
          <w:lang w:val="en-GB"/>
        </w:rPr>
        <w:t>.  These aggregates</w:t>
      </w:r>
      <w:r w:rsidR="00BB36C8">
        <w:rPr>
          <w:lang w:val="en-GB"/>
        </w:rPr>
        <w:t xml:space="preserve"> eventually </w:t>
      </w:r>
      <w:r w:rsidR="00D4462F">
        <w:rPr>
          <w:lang w:val="en-GB"/>
        </w:rPr>
        <w:t xml:space="preserve">connect </w:t>
      </w:r>
      <w:r w:rsidR="006C5B4C">
        <w:rPr>
          <w:lang w:val="en-GB"/>
        </w:rPr>
        <w:t>and</w:t>
      </w:r>
      <w:r w:rsidR="00D4462F">
        <w:rPr>
          <w:lang w:val="en-GB"/>
        </w:rPr>
        <w:t xml:space="preserve"> </w:t>
      </w:r>
      <w:r w:rsidR="00BB36C8">
        <w:rPr>
          <w:lang w:val="en-GB"/>
        </w:rPr>
        <w:t xml:space="preserve">clog the pore </w:t>
      </w:r>
      <w:r w:rsidR="00BB36C8" w:rsidRPr="00BB36C8">
        <w:rPr>
          <w:i/>
          <w:lang w:val="en-GB"/>
        </w:rPr>
        <w:t>(figure, right)</w:t>
      </w:r>
      <w:r>
        <w:rPr>
          <w:lang w:val="en-GB"/>
        </w:rPr>
        <w:t>.</w:t>
      </w:r>
      <w:r w:rsidR="00D4462F">
        <w:rPr>
          <w:lang w:val="en-GB"/>
        </w:rPr>
        <w:t xml:space="preserve">  In this scenario, </w:t>
      </w:r>
      <w:r w:rsidR="006C5B4C">
        <w:rPr>
          <w:lang w:val="en-GB"/>
        </w:rPr>
        <w:t xml:space="preserve">the </w:t>
      </w:r>
      <w:r w:rsidR="00D4462F">
        <w:rPr>
          <w:lang w:val="en-GB"/>
        </w:rPr>
        <w:t xml:space="preserve">clogging is essentially </w:t>
      </w:r>
      <w:r w:rsidR="00513286">
        <w:rPr>
          <w:lang w:val="en-GB"/>
        </w:rPr>
        <w:t>a matter of particle</w:t>
      </w:r>
      <w:r w:rsidR="00513286" w:rsidRPr="00626C8B">
        <w:rPr>
          <w:lang w:val="en-GB"/>
        </w:rPr>
        <w:t>–</w:t>
      </w:r>
      <w:r w:rsidR="00513286">
        <w:rPr>
          <w:lang w:val="en-GB"/>
        </w:rPr>
        <w:t xml:space="preserve">wall interaction and </w:t>
      </w:r>
      <w:r w:rsidR="00D4462F">
        <w:rPr>
          <w:lang w:val="en-GB"/>
        </w:rPr>
        <w:t>hydrodynamic forces within the pore</w:t>
      </w:r>
      <w:r w:rsidR="00513286">
        <w:rPr>
          <w:lang w:val="en-GB"/>
        </w:rPr>
        <w:t xml:space="preserve"> have little influence</w:t>
      </w:r>
      <w:r w:rsidR="00D4462F">
        <w:rPr>
          <w:lang w:val="en-GB"/>
        </w:rPr>
        <w:t>.</w:t>
      </w:r>
    </w:p>
    <w:p w:rsidR="00782251" w:rsidRPr="00D94B29" w:rsidRDefault="00782251" w:rsidP="00ED4217">
      <w:pPr>
        <w:jc w:val="both"/>
        <w:rPr>
          <w:lang w:val="en-GB"/>
        </w:rPr>
      </w:pPr>
    </w:p>
    <w:p w:rsidR="00ED4217" w:rsidRDefault="007C6EDE" w:rsidP="00ED4217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912388" cy="1800000"/>
            <wp:effectExtent l="19050" t="0" r="226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EDE">
        <w:rPr>
          <w:noProof/>
          <w:lang w:val="en-GB" w:eastAsia="fr-FR"/>
        </w:rPr>
        <w:t xml:space="preserve"> </w:t>
      </w:r>
      <w:r w:rsidR="00626C8B">
        <w:rPr>
          <w:noProof/>
          <w:lang w:val="en-GB" w:eastAsia="fr-FR"/>
        </w:rPr>
        <w:tab/>
      </w:r>
      <w:r w:rsidR="00626C8B">
        <w:rPr>
          <w:noProof/>
          <w:lang w:eastAsia="fr-FR"/>
        </w:rPr>
        <w:drawing>
          <wp:inline distT="0" distB="0" distL="0" distR="0">
            <wp:extent cx="765000" cy="1800000"/>
            <wp:effectExtent l="19050" t="0" r="0" b="0"/>
            <wp:docPr id="7" name="Image 7" descr="C:\Users\Matthieu SV\Documents\Science\Publis et talks\Séminaires\2016-10_I2M\figures\movies\movie_clog\movie-clogging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 SV\Documents\Science\Publis et talks\Séminaires\2016-10_I2M\figures\movies\movie_clog\movie-clogging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8B">
        <w:rPr>
          <w:noProof/>
          <w:lang w:val="en-GB" w:eastAsia="fr-FR"/>
        </w:rPr>
        <w:t xml:space="preserve"> </w:t>
      </w:r>
      <w:r w:rsidR="00626C8B" w:rsidRPr="00626C8B">
        <w:rPr>
          <w:noProof/>
          <w:lang w:eastAsia="fr-FR"/>
        </w:rPr>
        <w:drawing>
          <wp:inline distT="0" distB="0" distL="0" distR="0">
            <wp:extent cx="765000" cy="1800000"/>
            <wp:effectExtent l="19050" t="0" r="0" b="0"/>
            <wp:docPr id="2" name="Image 6" descr="C:\Users\Matthieu SV\Documents\Science\Publis et talks\Séminaires\2016-10_I2M\figures\movies\movie_clog\movie-clogging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hieu SV\Documents\Science\Publis et talks\Séminaires\2016-10_I2M\figures\movies\movie_clog\movie-clogging_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8B">
        <w:rPr>
          <w:noProof/>
          <w:lang w:val="en-GB" w:eastAsia="fr-FR"/>
        </w:rPr>
        <w:t xml:space="preserve"> </w:t>
      </w:r>
      <w:r w:rsidR="00A869EC">
        <w:rPr>
          <w:noProof/>
          <w:lang w:eastAsia="fr-FR"/>
        </w:rPr>
        <w:drawing>
          <wp:inline distT="0" distB="0" distL="0" distR="0">
            <wp:extent cx="765000" cy="1800000"/>
            <wp:effectExtent l="19050" t="0" r="0" b="0"/>
            <wp:docPr id="4" name="Image 4" descr="C:\Users\Matthieu SV\Documents\Science\Publis et talks\Séminaires\2016-10_I2M\figures\movies\movie_clog\movie-clogging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ieu SV\Documents\Science\Publis et talks\Séminaires\2016-10_I2M\figures\movies\movie_clog\movie-clogging_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17" w:rsidRPr="00626C8B" w:rsidRDefault="00626C8B" w:rsidP="00B00DC6">
      <w:pPr>
        <w:jc w:val="both"/>
        <w:rPr>
          <w:i/>
          <w:lang w:val="en-GB"/>
        </w:rPr>
      </w:pPr>
      <w:r w:rsidRPr="00626C8B">
        <w:rPr>
          <w:lang w:val="en-GB"/>
        </w:rPr>
        <w:t xml:space="preserve">Left </w:t>
      </w:r>
      <w:r w:rsidR="00513286">
        <w:rPr>
          <w:lang w:val="en-GB"/>
        </w:rPr>
        <w:t>—</w:t>
      </w:r>
      <w:r w:rsidRPr="00626C8B">
        <w:rPr>
          <w:lang w:val="en-GB"/>
        </w:rPr>
        <w:t xml:space="preserve"> </w:t>
      </w:r>
      <w:r w:rsidR="007C6EDE" w:rsidRPr="00B00DC6">
        <w:rPr>
          <w:i/>
          <w:lang w:val="en-GB"/>
        </w:rPr>
        <w:t xml:space="preserve">Schematic phase diagram illustrating the various morphologies of </w:t>
      </w:r>
      <w:r w:rsidR="00AB04BA" w:rsidRPr="00B00DC6">
        <w:rPr>
          <w:i/>
          <w:lang w:val="en-GB"/>
        </w:rPr>
        <w:t xml:space="preserve">colloidal </w:t>
      </w:r>
      <w:r w:rsidR="007C6EDE" w:rsidRPr="00B00DC6">
        <w:rPr>
          <w:i/>
          <w:lang w:val="en-GB"/>
        </w:rPr>
        <w:t xml:space="preserve">structures built </w:t>
      </w:r>
      <w:r w:rsidR="00AB04BA" w:rsidRPr="00B00DC6">
        <w:rPr>
          <w:i/>
          <w:lang w:val="en-GB"/>
        </w:rPr>
        <w:t xml:space="preserve">under flow </w:t>
      </w:r>
      <w:r w:rsidR="007C6EDE" w:rsidRPr="00B00DC6">
        <w:rPr>
          <w:i/>
          <w:lang w:val="en-GB"/>
        </w:rPr>
        <w:t>upon a solid obstacle</w:t>
      </w:r>
      <w:r w:rsidR="00ED4217" w:rsidRPr="00B00DC6">
        <w:rPr>
          <w:i/>
          <w:lang w:val="en-GB"/>
        </w:rPr>
        <w:t>.</w:t>
      </w:r>
      <w:r>
        <w:rPr>
          <w:i/>
          <w:lang w:val="en-GB"/>
        </w:rPr>
        <w:t xml:space="preserve">  </w:t>
      </w:r>
      <w:r>
        <w:rPr>
          <w:lang w:val="en-GB"/>
        </w:rPr>
        <w:t>Righ</w:t>
      </w:r>
      <w:r w:rsidRPr="00626C8B">
        <w:rPr>
          <w:lang w:val="en-GB"/>
        </w:rPr>
        <w:t xml:space="preserve">t </w:t>
      </w:r>
      <w:r w:rsidR="00513286">
        <w:rPr>
          <w:lang w:val="en-GB"/>
        </w:rPr>
        <w:t>—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Progressive building-up of a clog into a constriction: </w:t>
      </w:r>
      <w:r w:rsidR="00BB36C8">
        <w:rPr>
          <w:i/>
          <w:lang w:val="en-GB"/>
        </w:rPr>
        <w:t>first-</w:t>
      </w:r>
      <w:r>
        <w:rPr>
          <w:i/>
          <w:lang w:val="en-GB"/>
        </w:rPr>
        <w:t>layer deposit</w:t>
      </w:r>
      <w:r w:rsidR="00BB36C8">
        <w:rPr>
          <w:i/>
          <w:lang w:val="en-GB"/>
        </w:rPr>
        <w:t>,</w:t>
      </w:r>
      <w:r>
        <w:rPr>
          <w:i/>
          <w:lang w:val="en-GB"/>
        </w:rPr>
        <w:t xml:space="preserve"> aggregate</w:t>
      </w:r>
      <w:r w:rsidR="00BB36C8">
        <w:rPr>
          <w:i/>
          <w:lang w:val="en-GB"/>
        </w:rPr>
        <w:t xml:space="preserve"> growth</w:t>
      </w:r>
      <w:r>
        <w:rPr>
          <w:i/>
          <w:lang w:val="en-GB"/>
        </w:rPr>
        <w:t xml:space="preserve"> in bulk, </w:t>
      </w:r>
      <w:r w:rsidR="00BB36C8">
        <w:rPr>
          <w:i/>
          <w:lang w:val="en-GB"/>
        </w:rPr>
        <w:t xml:space="preserve">and </w:t>
      </w:r>
      <w:r>
        <w:rPr>
          <w:i/>
          <w:lang w:val="en-GB"/>
        </w:rPr>
        <w:t>pore</w:t>
      </w:r>
      <w:r w:rsidR="00BB36C8">
        <w:rPr>
          <w:i/>
          <w:lang w:val="en-GB"/>
        </w:rPr>
        <w:t xml:space="preserve"> clogging</w:t>
      </w:r>
      <w:r>
        <w:rPr>
          <w:i/>
          <w:lang w:val="en-GB"/>
        </w:rPr>
        <w:t>.</w:t>
      </w:r>
    </w:p>
    <w:p w:rsidR="00940D4D" w:rsidRPr="00ED4217" w:rsidRDefault="00940D4D">
      <w:pPr>
        <w:rPr>
          <w:lang w:val="en-GB"/>
        </w:rPr>
      </w:pPr>
    </w:p>
    <w:sectPr w:rsidR="00940D4D" w:rsidRPr="00ED4217" w:rsidSect="0094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17"/>
    <w:rsid w:val="0000092C"/>
    <w:rsid w:val="00001321"/>
    <w:rsid w:val="00005765"/>
    <w:rsid w:val="00010DBA"/>
    <w:rsid w:val="00011AB3"/>
    <w:rsid w:val="00012435"/>
    <w:rsid w:val="000129E0"/>
    <w:rsid w:val="00012F5E"/>
    <w:rsid w:val="00012FD3"/>
    <w:rsid w:val="00013961"/>
    <w:rsid w:val="00014303"/>
    <w:rsid w:val="00015D61"/>
    <w:rsid w:val="00016594"/>
    <w:rsid w:val="00016C2E"/>
    <w:rsid w:val="000209D1"/>
    <w:rsid w:val="00021374"/>
    <w:rsid w:val="00024229"/>
    <w:rsid w:val="00024617"/>
    <w:rsid w:val="00032071"/>
    <w:rsid w:val="0003343D"/>
    <w:rsid w:val="00034130"/>
    <w:rsid w:val="00035771"/>
    <w:rsid w:val="000378D9"/>
    <w:rsid w:val="000412B4"/>
    <w:rsid w:val="00041399"/>
    <w:rsid w:val="00041DC4"/>
    <w:rsid w:val="00046B18"/>
    <w:rsid w:val="000519E0"/>
    <w:rsid w:val="00052414"/>
    <w:rsid w:val="00054499"/>
    <w:rsid w:val="000569E7"/>
    <w:rsid w:val="00057D87"/>
    <w:rsid w:val="0006323E"/>
    <w:rsid w:val="00063C7C"/>
    <w:rsid w:val="000641C4"/>
    <w:rsid w:val="00071B22"/>
    <w:rsid w:val="00071C74"/>
    <w:rsid w:val="00073D02"/>
    <w:rsid w:val="0007625F"/>
    <w:rsid w:val="00076AE5"/>
    <w:rsid w:val="00086202"/>
    <w:rsid w:val="00092145"/>
    <w:rsid w:val="00094608"/>
    <w:rsid w:val="000953ED"/>
    <w:rsid w:val="00095EC4"/>
    <w:rsid w:val="000967C9"/>
    <w:rsid w:val="000A0BB1"/>
    <w:rsid w:val="000A11F7"/>
    <w:rsid w:val="000A2AE3"/>
    <w:rsid w:val="000A413D"/>
    <w:rsid w:val="000A4703"/>
    <w:rsid w:val="000A5E74"/>
    <w:rsid w:val="000A6067"/>
    <w:rsid w:val="000A75E2"/>
    <w:rsid w:val="000A7A8D"/>
    <w:rsid w:val="000A7DCB"/>
    <w:rsid w:val="000B0793"/>
    <w:rsid w:val="000B2A28"/>
    <w:rsid w:val="000B3BA1"/>
    <w:rsid w:val="000C09A3"/>
    <w:rsid w:val="000C1BE1"/>
    <w:rsid w:val="000C271D"/>
    <w:rsid w:val="000C4FE0"/>
    <w:rsid w:val="000C6591"/>
    <w:rsid w:val="000D0AD5"/>
    <w:rsid w:val="000D0D70"/>
    <w:rsid w:val="000D17F3"/>
    <w:rsid w:val="000D5155"/>
    <w:rsid w:val="000D5A8A"/>
    <w:rsid w:val="000D7180"/>
    <w:rsid w:val="000E0528"/>
    <w:rsid w:val="000E0833"/>
    <w:rsid w:val="000E192B"/>
    <w:rsid w:val="000E1FB6"/>
    <w:rsid w:val="000E2245"/>
    <w:rsid w:val="000E301E"/>
    <w:rsid w:val="000E4EA7"/>
    <w:rsid w:val="000E78B2"/>
    <w:rsid w:val="000E7F33"/>
    <w:rsid w:val="000E7F6E"/>
    <w:rsid w:val="000F0C8C"/>
    <w:rsid w:val="000F57B9"/>
    <w:rsid w:val="000F6F22"/>
    <w:rsid w:val="000F7E67"/>
    <w:rsid w:val="001011AD"/>
    <w:rsid w:val="00104C57"/>
    <w:rsid w:val="00104D8B"/>
    <w:rsid w:val="00105693"/>
    <w:rsid w:val="0011125F"/>
    <w:rsid w:val="00111845"/>
    <w:rsid w:val="001125F8"/>
    <w:rsid w:val="00113D5B"/>
    <w:rsid w:val="00114339"/>
    <w:rsid w:val="001208B2"/>
    <w:rsid w:val="00121102"/>
    <w:rsid w:val="00121BFF"/>
    <w:rsid w:val="001251FE"/>
    <w:rsid w:val="0012531F"/>
    <w:rsid w:val="00134480"/>
    <w:rsid w:val="00134F15"/>
    <w:rsid w:val="00136577"/>
    <w:rsid w:val="00136C15"/>
    <w:rsid w:val="00144F3F"/>
    <w:rsid w:val="00147DAF"/>
    <w:rsid w:val="00151B2E"/>
    <w:rsid w:val="001523E4"/>
    <w:rsid w:val="00152FF8"/>
    <w:rsid w:val="00153656"/>
    <w:rsid w:val="00153759"/>
    <w:rsid w:val="00155323"/>
    <w:rsid w:val="0015677B"/>
    <w:rsid w:val="00157A7C"/>
    <w:rsid w:val="00157B1C"/>
    <w:rsid w:val="00162AF6"/>
    <w:rsid w:val="00163B8E"/>
    <w:rsid w:val="00163CAB"/>
    <w:rsid w:val="001668DC"/>
    <w:rsid w:val="0016716F"/>
    <w:rsid w:val="00170DB9"/>
    <w:rsid w:val="00170DFC"/>
    <w:rsid w:val="00171317"/>
    <w:rsid w:val="001729C0"/>
    <w:rsid w:val="00175655"/>
    <w:rsid w:val="00180675"/>
    <w:rsid w:val="00180B1B"/>
    <w:rsid w:val="00180DFC"/>
    <w:rsid w:val="0018749E"/>
    <w:rsid w:val="001911F5"/>
    <w:rsid w:val="00192339"/>
    <w:rsid w:val="001937C8"/>
    <w:rsid w:val="001941CE"/>
    <w:rsid w:val="00194D41"/>
    <w:rsid w:val="00196D55"/>
    <w:rsid w:val="001970F1"/>
    <w:rsid w:val="001A046D"/>
    <w:rsid w:val="001A0720"/>
    <w:rsid w:val="001A3A97"/>
    <w:rsid w:val="001A573D"/>
    <w:rsid w:val="001A6A44"/>
    <w:rsid w:val="001B17EA"/>
    <w:rsid w:val="001B1C44"/>
    <w:rsid w:val="001B6E25"/>
    <w:rsid w:val="001C1A39"/>
    <w:rsid w:val="001C1C71"/>
    <w:rsid w:val="001C28E0"/>
    <w:rsid w:val="001C4716"/>
    <w:rsid w:val="001C64D2"/>
    <w:rsid w:val="001D3D67"/>
    <w:rsid w:val="001D6732"/>
    <w:rsid w:val="001D72A4"/>
    <w:rsid w:val="001E05A3"/>
    <w:rsid w:val="001E2105"/>
    <w:rsid w:val="001E30BA"/>
    <w:rsid w:val="001E47BE"/>
    <w:rsid w:val="001E5750"/>
    <w:rsid w:val="001E5A8B"/>
    <w:rsid w:val="001E7B1C"/>
    <w:rsid w:val="001F54B3"/>
    <w:rsid w:val="001F5651"/>
    <w:rsid w:val="00201894"/>
    <w:rsid w:val="00201E57"/>
    <w:rsid w:val="00203356"/>
    <w:rsid w:val="002055A7"/>
    <w:rsid w:val="002060E5"/>
    <w:rsid w:val="00210869"/>
    <w:rsid w:val="00211D8F"/>
    <w:rsid w:val="00213398"/>
    <w:rsid w:val="00215331"/>
    <w:rsid w:val="00215477"/>
    <w:rsid w:val="002168F3"/>
    <w:rsid w:val="00222842"/>
    <w:rsid w:val="002249C0"/>
    <w:rsid w:val="00226BCB"/>
    <w:rsid w:val="002276DD"/>
    <w:rsid w:val="00231561"/>
    <w:rsid w:val="002320E2"/>
    <w:rsid w:val="0023218A"/>
    <w:rsid w:val="00234A39"/>
    <w:rsid w:val="002363C1"/>
    <w:rsid w:val="00237456"/>
    <w:rsid w:val="00237CA8"/>
    <w:rsid w:val="002402C0"/>
    <w:rsid w:val="002413ED"/>
    <w:rsid w:val="0024266D"/>
    <w:rsid w:val="00243BBF"/>
    <w:rsid w:val="00245AB7"/>
    <w:rsid w:val="002467CE"/>
    <w:rsid w:val="00247939"/>
    <w:rsid w:val="00247E5C"/>
    <w:rsid w:val="002502FD"/>
    <w:rsid w:val="00250C30"/>
    <w:rsid w:val="00251249"/>
    <w:rsid w:val="0025484D"/>
    <w:rsid w:val="00255AF2"/>
    <w:rsid w:val="002562AE"/>
    <w:rsid w:val="00261899"/>
    <w:rsid w:val="00263C07"/>
    <w:rsid w:val="00264506"/>
    <w:rsid w:val="00272A7D"/>
    <w:rsid w:val="00274F14"/>
    <w:rsid w:val="00277BB7"/>
    <w:rsid w:val="00277E5D"/>
    <w:rsid w:val="002802BF"/>
    <w:rsid w:val="0028042C"/>
    <w:rsid w:val="002817BF"/>
    <w:rsid w:val="00283BA0"/>
    <w:rsid w:val="002844DF"/>
    <w:rsid w:val="00284AB9"/>
    <w:rsid w:val="002856B3"/>
    <w:rsid w:val="00290436"/>
    <w:rsid w:val="002933FB"/>
    <w:rsid w:val="0029551C"/>
    <w:rsid w:val="00295F59"/>
    <w:rsid w:val="00296C9D"/>
    <w:rsid w:val="002A3FE3"/>
    <w:rsid w:val="002A52BD"/>
    <w:rsid w:val="002A547E"/>
    <w:rsid w:val="002A675E"/>
    <w:rsid w:val="002A7393"/>
    <w:rsid w:val="002A74B4"/>
    <w:rsid w:val="002B0089"/>
    <w:rsid w:val="002B07B0"/>
    <w:rsid w:val="002B0C6C"/>
    <w:rsid w:val="002B1863"/>
    <w:rsid w:val="002B2025"/>
    <w:rsid w:val="002B3E94"/>
    <w:rsid w:val="002B6BF8"/>
    <w:rsid w:val="002C2821"/>
    <w:rsid w:val="002C3339"/>
    <w:rsid w:val="002C3D47"/>
    <w:rsid w:val="002C491C"/>
    <w:rsid w:val="002C7BFB"/>
    <w:rsid w:val="002D09D6"/>
    <w:rsid w:val="002D1130"/>
    <w:rsid w:val="002D15B7"/>
    <w:rsid w:val="002D4BCA"/>
    <w:rsid w:val="002D559D"/>
    <w:rsid w:val="002E0810"/>
    <w:rsid w:val="002E1867"/>
    <w:rsid w:val="002E4082"/>
    <w:rsid w:val="002E449F"/>
    <w:rsid w:val="002E50B1"/>
    <w:rsid w:val="002F45B3"/>
    <w:rsid w:val="002F569C"/>
    <w:rsid w:val="002F6DB7"/>
    <w:rsid w:val="002F7A71"/>
    <w:rsid w:val="002F7FC8"/>
    <w:rsid w:val="00301056"/>
    <w:rsid w:val="00301608"/>
    <w:rsid w:val="00302E59"/>
    <w:rsid w:val="0030354C"/>
    <w:rsid w:val="00304C46"/>
    <w:rsid w:val="00305E76"/>
    <w:rsid w:val="003062E0"/>
    <w:rsid w:val="0031144F"/>
    <w:rsid w:val="00311726"/>
    <w:rsid w:val="003126BD"/>
    <w:rsid w:val="00314510"/>
    <w:rsid w:val="00322577"/>
    <w:rsid w:val="003246B1"/>
    <w:rsid w:val="00330199"/>
    <w:rsid w:val="00330287"/>
    <w:rsid w:val="003416E5"/>
    <w:rsid w:val="00342B99"/>
    <w:rsid w:val="00343306"/>
    <w:rsid w:val="00345AF0"/>
    <w:rsid w:val="00346972"/>
    <w:rsid w:val="0035192B"/>
    <w:rsid w:val="00355AC3"/>
    <w:rsid w:val="0035645F"/>
    <w:rsid w:val="0035686C"/>
    <w:rsid w:val="00357344"/>
    <w:rsid w:val="00361101"/>
    <w:rsid w:val="0036171A"/>
    <w:rsid w:val="0036291C"/>
    <w:rsid w:val="003661FB"/>
    <w:rsid w:val="003700BB"/>
    <w:rsid w:val="00376E17"/>
    <w:rsid w:val="00380642"/>
    <w:rsid w:val="0038358C"/>
    <w:rsid w:val="0038626D"/>
    <w:rsid w:val="00387AFB"/>
    <w:rsid w:val="003918FC"/>
    <w:rsid w:val="00392303"/>
    <w:rsid w:val="00392FE3"/>
    <w:rsid w:val="0039397D"/>
    <w:rsid w:val="003979FF"/>
    <w:rsid w:val="003A01AC"/>
    <w:rsid w:val="003A0F0A"/>
    <w:rsid w:val="003A22EE"/>
    <w:rsid w:val="003A2722"/>
    <w:rsid w:val="003A3015"/>
    <w:rsid w:val="003A5424"/>
    <w:rsid w:val="003A59C1"/>
    <w:rsid w:val="003A628F"/>
    <w:rsid w:val="003B00BC"/>
    <w:rsid w:val="003B18A6"/>
    <w:rsid w:val="003B2195"/>
    <w:rsid w:val="003B2A9A"/>
    <w:rsid w:val="003B2E65"/>
    <w:rsid w:val="003C4209"/>
    <w:rsid w:val="003C4B93"/>
    <w:rsid w:val="003D00B6"/>
    <w:rsid w:val="003D42B4"/>
    <w:rsid w:val="003D5084"/>
    <w:rsid w:val="003D7436"/>
    <w:rsid w:val="003E003D"/>
    <w:rsid w:val="003E1FCE"/>
    <w:rsid w:val="003E34AA"/>
    <w:rsid w:val="003E5368"/>
    <w:rsid w:val="003E5592"/>
    <w:rsid w:val="003F018C"/>
    <w:rsid w:val="003F0240"/>
    <w:rsid w:val="003F58EE"/>
    <w:rsid w:val="00403455"/>
    <w:rsid w:val="00403CC9"/>
    <w:rsid w:val="004044A6"/>
    <w:rsid w:val="00405DA3"/>
    <w:rsid w:val="00413B47"/>
    <w:rsid w:val="0041544A"/>
    <w:rsid w:val="0041771C"/>
    <w:rsid w:val="00421DEF"/>
    <w:rsid w:val="00424A7E"/>
    <w:rsid w:val="004336F3"/>
    <w:rsid w:val="004340BA"/>
    <w:rsid w:val="004341A4"/>
    <w:rsid w:val="00445DDB"/>
    <w:rsid w:val="004510D8"/>
    <w:rsid w:val="004536FA"/>
    <w:rsid w:val="00453DAB"/>
    <w:rsid w:val="004548FE"/>
    <w:rsid w:val="00456378"/>
    <w:rsid w:val="004569AD"/>
    <w:rsid w:val="00456C9C"/>
    <w:rsid w:val="00460BF8"/>
    <w:rsid w:val="00460FF5"/>
    <w:rsid w:val="0046216A"/>
    <w:rsid w:val="004666F9"/>
    <w:rsid w:val="0046766D"/>
    <w:rsid w:val="00475E77"/>
    <w:rsid w:val="00476659"/>
    <w:rsid w:val="0048083B"/>
    <w:rsid w:val="00483A06"/>
    <w:rsid w:val="00484B82"/>
    <w:rsid w:val="00484EC0"/>
    <w:rsid w:val="00486970"/>
    <w:rsid w:val="00487D3B"/>
    <w:rsid w:val="00490052"/>
    <w:rsid w:val="0049018B"/>
    <w:rsid w:val="00490817"/>
    <w:rsid w:val="004917D4"/>
    <w:rsid w:val="004953B5"/>
    <w:rsid w:val="004A03FE"/>
    <w:rsid w:val="004A0F94"/>
    <w:rsid w:val="004A2DFE"/>
    <w:rsid w:val="004A30A8"/>
    <w:rsid w:val="004B115F"/>
    <w:rsid w:val="004B2FC5"/>
    <w:rsid w:val="004B313F"/>
    <w:rsid w:val="004B31B7"/>
    <w:rsid w:val="004B7377"/>
    <w:rsid w:val="004C0297"/>
    <w:rsid w:val="004C0DEA"/>
    <w:rsid w:val="004C40D4"/>
    <w:rsid w:val="004C4DD6"/>
    <w:rsid w:val="004C7205"/>
    <w:rsid w:val="004C78A9"/>
    <w:rsid w:val="004C7D9E"/>
    <w:rsid w:val="004D0A9A"/>
    <w:rsid w:val="004D1D16"/>
    <w:rsid w:val="004D2B74"/>
    <w:rsid w:val="004D301F"/>
    <w:rsid w:val="004D455E"/>
    <w:rsid w:val="004D490C"/>
    <w:rsid w:val="004D5CB0"/>
    <w:rsid w:val="004E1587"/>
    <w:rsid w:val="004E203A"/>
    <w:rsid w:val="004E210D"/>
    <w:rsid w:val="004E56FC"/>
    <w:rsid w:val="004E58E1"/>
    <w:rsid w:val="004E59FB"/>
    <w:rsid w:val="004E5E89"/>
    <w:rsid w:val="004E72B2"/>
    <w:rsid w:val="004E7DAE"/>
    <w:rsid w:val="004F2428"/>
    <w:rsid w:val="004F652A"/>
    <w:rsid w:val="004F7038"/>
    <w:rsid w:val="00504986"/>
    <w:rsid w:val="005053C2"/>
    <w:rsid w:val="005068CE"/>
    <w:rsid w:val="00506EC9"/>
    <w:rsid w:val="00506EFB"/>
    <w:rsid w:val="0051079C"/>
    <w:rsid w:val="00513286"/>
    <w:rsid w:val="00513C6F"/>
    <w:rsid w:val="0051569E"/>
    <w:rsid w:val="00517268"/>
    <w:rsid w:val="00520F44"/>
    <w:rsid w:val="00526ACB"/>
    <w:rsid w:val="00532AD8"/>
    <w:rsid w:val="005334CF"/>
    <w:rsid w:val="00534E87"/>
    <w:rsid w:val="005359FE"/>
    <w:rsid w:val="005366EA"/>
    <w:rsid w:val="00536F4E"/>
    <w:rsid w:val="005434D8"/>
    <w:rsid w:val="005471EB"/>
    <w:rsid w:val="005507A1"/>
    <w:rsid w:val="00552687"/>
    <w:rsid w:val="00552904"/>
    <w:rsid w:val="00554E62"/>
    <w:rsid w:val="005562E4"/>
    <w:rsid w:val="0055720E"/>
    <w:rsid w:val="00557BB9"/>
    <w:rsid w:val="00562B5C"/>
    <w:rsid w:val="005656DE"/>
    <w:rsid w:val="00566E06"/>
    <w:rsid w:val="00570611"/>
    <w:rsid w:val="00573151"/>
    <w:rsid w:val="00573592"/>
    <w:rsid w:val="005750A2"/>
    <w:rsid w:val="00576120"/>
    <w:rsid w:val="005762E4"/>
    <w:rsid w:val="00576B11"/>
    <w:rsid w:val="00577DC6"/>
    <w:rsid w:val="00580784"/>
    <w:rsid w:val="00582464"/>
    <w:rsid w:val="00584AF8"/>
    <w:rsid w:val="00585304"/>
    <w:rsid w:val="00591249"/>
    <w:rsid w:val="005936E6"/>
    <w:rsid w:val="005958CA"/>
    <w:rsid w:val="00595B1E"/>
    <w:rsid w:val="00596E44"/>
    <w:rsid w:val="005A0D72"/>
    <w:rsid w:val="005A11F0"/>
    <w:rsid w:val="005A1805"/>
    <w:rsid w:val="005A276E"/>
    <w:rsid w:val="005A4608"/>
    <w:rsid w:val="005A627C"/>
    <w:rsid w:val="005A7491"/>
    <w:rsid w:val="005B274B"/>
    <w:rsid w:val="005C14A9"/>
    <w:rsid w:val="005C21EB"/>
    <w:rsid w:val="005C2482"/>
    <w:rsid w:val="005C51E9"/>
    <w:rsid w:val="005D042A"/>
    <w:rsid w:val="005D24C0"/>
    <w:rsid w:val="005D2BA4"/>
    <w:rsid w:val="005D7342"/>
    <w:rsid w:val="005E0790"/>
    <w:rsid w:val="005E0B3C"/>
    <w:rsid w:val="005E1682"/>
    <w:rsid w:val="005E330A"/>
    <w:rsid w:val="005E6E11"/>
    <w:rsid w:val="005E7056"/>
    <w:rsid w:val="005F02EE"/>
    <w:rsid w:val="005F384B"/>
    <w:rsid w:val="005F4F32"/>
    <w:rsid w:val="005F4FE3"/>
    <w:rsid w:val="005F76A6"/>
    <w:rsid w:val="005F7949"/>
    <w:rsid w:val="006007D5"/>
    <w:rsid w:val="006017CE"/>
    <w:rsid w:val="00603D4C"/>
    <w:rsid w:val="00603EAD"/>
    <w:rsid w:val="00606C38"/>
    <w:rsid w:val="006072BE"/>
    <w:rsid w:val="00607724"/>
    <w:rsid w:val="00607AB1"/>
    <w:rsid w:val="00607D24"/>
    <w:rsid w:val="0061206B"/>
    <w:rsid w:val="00614122"/>
    <w:rsid w:val="00614C9F"/>
    <w:rsid w:val="006167E2"/>
    <w:rsid w:val="00616EAA"/>
    <w:rsid w:val="006170A4"/>
    <w:rsid w:val="00617CDD"/>
    <w:rsid w:val="00617F19"/>
    <w:rsid w:val="006227A9"/>
    <w:rsid w:val="00623961"/>
    <w:rsid w:val="00626C8B"/>
    <w:rsid w:val="006273F5"/>
    <w:rsid w:val="00630417"/>
    <w:rsid w:val="006305E9"/>
    <w:rsid w:val="00631354"/>
    <w:rsid w:val="0063351B"/>
    <w:rsid w:val="00633A5E"/>
    <w:rsid w:val="0063440E"/>
    <w:rsid w:val="00634B4E"/>
    <w:rsid w:val="006439E8"/>
    <w:rsid w:val="0064531F"/>
    <w:rsid w:val="00645DD0"/>
    <w:rsid w:val="00645E92"/>
    <w:rsid w:val="006476DC"/>
    <w:rsid w:val="00651242"/>
    <w:rsid w:val="00651355"/>
    <w:rsid w:val="00651868"/>
    <w:rsid w:val="00651E11"/>
    <w:rsid w:val="00652BF9"/>
    <w:rsid w:val="00653A5A"/>
    <w:rsid w:val="00657A40"/>
    <w:rsid w:val="0066095B"/>
    <w:rsid w:val="006614E5"/>
    <w:rsid w:val="006643DF"/>
    <w:rsid w:val="006660DB"/>
    <w:rsid w:val="00666189"/>
    <w:rsid w:val="00666E41"/>
    <w:rsid w:val="006676D5"/>
    <w:rsid w:val="00672143"/>
    <w:rsid w:val="00673330"/>
    <w:rsid w:val="00673B00"/>
    <w:rsid w:val="0067493F"/>
    <w:rsid w:val="00674E1E"/>
    <w:rsid w:val="00675EA9"/>
    <w:rsid w:val="006767F3"/>
    <w:rsid w:val="0067798E"/>
    <w:rsid w:val="00682897"/>
    <w:rsid w:val="00683031"/>
    <w:rsid w:val="00683612"/>
    <w:rsid w:val="00684E67"/>
    <w:rsid w:val="00687362"/>
    <w:rsid w:val="006909F8"/>
    <w:rsid w:val="00691113"/>
    <w:rsid w:val="00692AA9"/>
    <w:rsid w:val="00694923"/>
    <w:rsid w:val="0069655E"/>
    <w:rsid w:val="006A1686"/>
    <w:rsid w:val="006A24CE"/>
    <w:rsid w:val="006A439D"/>
    <w:rsid w:val="006A566D"/>
    <w:rsid w:val="006A6174"/>
    <w:rsid w:val="006B0F4C"/>
    <w:rsid w:val="006B3DEE"/>
    <w:rsid w:val="006B5DB3"/>
    <w:rsid w:val="006B62B5"/>
    <w:rsid w:val="006B702B"/>
    <w:rsid w:val="006C2D47"/>
    <w:rsid w:val="006C5B4C"/>
    <w:rsid w:val="006C5F95"/>
    <w:rsid w:val="006C740E"/>
    <w:rsid w:val="006D7AD1"/>
    <w:rsid w:val="006D7C7E"/>
    <w:rsid w:val="006D7E53"/>
    <w:rsid w:val="006E2690"/>
    <w:rsid w:val="006E26D0"/>
    <w:rsid w:val="006E4616"/>
    <w:rsid w:val="006E4DB1"/>
    <w:rsid w:val="006E5602"/>
    <w:rsid w:val="006E63A1"/>
    <w:rsid w:val="006F0B0C"/>
    <w:rsid w:val="006F1683"/>
    <w:rsid w:val="006F20F1"/>
    <w:rsid w:val="006F447B"/>
    <w:rsid w:val="006F4EED"/>
    <w:rsid w:val="006F6140"/>
    <w:rsid w:val="007000A1"/>
    <w:rsid w:val="00700CD4"/>
    <w:rsid w:val="00704B88"/>
    <w:rsid w:val="00704CE5"/>
    <w:rsid w:val="00705A36"/>
    <w:rsid w:val="0070746A"/>
    <w:rsid w:val="00712E85"/>
    <w:rsid w:val="00715831"/>
    <w:rsid w:val="007213AD"/>
    <w:rsid w:val="007246F4"/>
    <w:rsid w:val="00724F38"/>
    <w:rsid w:val="007256A5"/>
    <w:rsid w:val="00727255"/>
    <w:rsid w:val="007301D1"/>
    <w:rsid w:val="00737D28"/>
    <w:rsid w:val="0074036E"/>
    <w:rsid w:val="00743180"/>
    <w:rsid w:val="007432C8"/>
    <w:rsid w:val="00743E1F"/>
    <w:rsid w:val="00752800"/>
    <w:rsid w:val="00753D92"/>
    <w:rsid w:val="00753F5B"/>
    <w:rsid w:val="007554DE"/>
    <w:rsid w:val="00755F58"/>
    <w:rsid w:val="00763B2D"/>
    <w:rsid w:val="00765BEE"/>
    <w:rsid w:val="0076708B"/>
    <w:rsid w:val="00767C93"/>
    <w:rsid w:val="00770683"/>
    <w:rsid w:val="00775A32"/>
    <w:rsid w:val="0077622B"/>
    <w:rsid w:val="0077797B"/>
    <w:rsid w:val="00780F0F"/>
    <w:rsid w:val="00781F70"/>
    <w:rsid w:val="00782251"/>
    <w:rsid w:val="00782CAB"/>
    <w:rsid w:val="007841B0"/>
    <w:rsid w:val="00790CD0"/>
    <w:rsid w:val="007913FD"/>
    <w:rsid w:val="00791AD9"/>
    <w:rsid w:val="00792495"/>
    <w:rsid w:val="007937E0"/>
    <w:rsid w:val="00795151"/>
    <w:rsid w:val="00796252"/>
    <w:rsid w:val="00797080"/>
    <w:rsid w:val="007977DB"/>
    <w:rsid w:val="00797993"/>
    <w:rsid w:val="00797CA8"/>
    <w:rsid w:val="007A2997"/>
    <w:rsid w:val="007A61E1"/>
    <w:rsid w:val="007A7369"/>
    <w:rsid w:val="007A7BD9"/>
    <w:rsid w:val="007B0502"/>
    <w:rsid w:val="007B32B6"/>
    <w:rsid w:val="007B3CF8"/>
    <w:rsid w:val="007B6D70"/>
    <w:rsid w:val="007C0689"/>
    <w:rsid w:val="007C0821"/>
    <w:rsid w:val="007C08F8"/>
    <w:rsid w:val="007C3F94"/>
    <w:rsid w:val="007C639F"/>
    <w:rsid w:val="007C6ABC"/>
    <w:rsid w:val="007C6EDE"/>
    <w:rsid w:val="007D1D53"/>
    <w:rsid w:val="007D2AB3"/>
    <w:rsid w:val="007D446D"/>
    <w:rsid w:val="007D4CD9"/>
    <w:rsid w:val="007D5B39"/>
    <w:rsid w:val="007D6EF0"/>
    <w:rsid w:val="007E0987"/>
    <w:rsid w:val="007E0DA1"/>
    <w:rsid w:val="007E2E89"/>
    <w:rsid w:val="007E39B8"/>
    <w:rsid w:val="007E3A6F"/>
    <w:rsid w:val="007E3D2A"/>
    <w:rsid w:val="007E69AB"/>
    <w:rsid w:val="007E7117"/>
    <w:rsid w:val="007F0892"/>
    <w:rsid w:val="007F3CE1"/>
    <w:rsid w:val="007F4410"/>
    <w:rsid w:val="007F5346"/>
    <w:rsid w:val="007F69D0"/>
    <w:rsid w:val="00804492"/>
    <w:rsid w:val="00804D3A"/>
    <w:rsid w:val="00804D90"/>
    <w:rsid w:val="00805E1C"/>
    <w:rsid w:val="00807A16"/>
    <w:rsid w:val="00811523"/>
    <w:rsid w:val="00811E0D"/>
    <w:rsid w:val="008166A9"/>
    <w:rsid w:val="00820882"/>
    <w:rsid w:val="00820F7E"/>
    <w:rsid w:val="00821531"/>
    <w:rsid w:val="008227FB"/>
    <w:rsid w:val="00822E00"/>
    <w:rsid w:val="00830699"/>
    <w:rsid w:val="00830DC8"/>
    <w:rsid w:val="00833AB1"/>
    <w:rsid w:val="008342F6"/>
    <w:rsid w:val="008346A8"/>
    <w:rsid w:val="008348B8"/>
    <w:rsid w:val="008367F9"/>
    <w:rsid w:val="008400E7"/>
    <w:rsid w:val="00840E4B"/>
    <w:rsid w:val="00841255"/>
    <w:rsid w:val="00842801"/>
    <w:rsid w:val="00843098"/>
    <w:rsid w:val="00846E7F"/>
    <w:rsid w:val="008516CE"/>
    <w:rsid w:val="00852081"/>
    <w:rsid w:val="0085666E"/>
    <w:rsid w:val="008574B7"/>
    <w:rsid w:val="008600E3"/>
    <w:rsid w:val="00861EFE"/>
    <w:rsid w:val="00862E0F"/>
    <w:rsid w:val="0086440E"/>
    <w:rsid w:val="00864F19"/>
    <w:rsid w:val="00866F28"/>
    <w:rsid w:val="0087156C"/>
    <w:rsid w:val="008736F9"/>
    <w:rsid w:val="0087425F"/>
    <w:rsid w:val="008750B2"/>
    <w:rsid w:val="008756A1"/>
    <w:rsid w:val="008763D1"/>
    <w:rsid w:val="0087692A"/>
    <w:rsid w:val="00876C67"/>
    <w:rsid w:val="00876CE9"/>
    <w:rsid w:val="00881B58"/>
    <w:rsid w:val="00881C36"/>
    <w:rsid w:val="00881DB7"/>
    <w:rsid w:val="00883606"/>
    <w:rsid w:val="00886861"/>
    <w:rsid w:val="008875CE"/>
    <w:rsid w:val="00891A84"/>
    <w:rsid w:val="0089247E"/>
    <w:rsid w:val="0089436E"/>
    <w:rsid w:val="00894432"/>
    <w:rsid w:val="00894A70"/>
    <w:rsid w:val="00895DD8"/>
    <w:rsid w:val="008A0DDF"/>
    <w:rsid w:val="008A15A7"/>
    <w:rsid w:val="008A7977"/>
    <w:rsid w:val="008A7C96"/>
    <w:rsid w:val="008B02B7"/>
    <w:rsid w:val="008B1131"/>
    <w:rsid w:val="008B1A5E"/>
    <w:rsid w:val="008B2240"/>
    <w:rsid w:val="008B24E3"/>
    <w:rsid w:val="008B3207"/>
    <w:rsid w:val="008B656A"/>
    <w:rsid w:val="008B6833"/>
    <w:rsid w:val="008B7114"/>
    <w:rsid w:val="008C1D26"/>
    <w:rsid w:val="008C2215"/>
    <w:rsid w:val="008C4362"/>
    <w:rsid w:val="008C5021"/>
    <w:rsid w:val="008C62EB"/>
    <w:rsid w:val="008C6D83"/>
    <w:rsid w:val="008C6E3E"/>
    <w:rsid w:val="008D6476"/>
    <w:rsid w:val="008D7B24"/>
    <w:rsid w:val="008E0EB4"/>
    <w:rsid w:val="008E1AC5"/>
    <w:rsid w:val="008E5C30"/>
    <w:rsid w:val="008E676C"/>
    <w:rsid w:val="008F0ECA"/>
    <w:rsid w:val="008F2FA9"/>
    <w:rsid w:val="008F4973"/>
    <w:rsid w:val="008F4F66"/>
    <w:rsid w:val="008F53D7"/>
    <w:rsid w:val="00900330"/>
    <w:rsid w:val="00904EE2"/>
    <w:rsid w:val="00906217"/>
    <w:rsid w:val="00906785"/>
    <w:rsid w:val="00910646"/>
    <w:rsid w:val="009109DC"/>
    <w:rsid w:val="00915D11"/>
    <w:rsid w:val="009204CA"/>
    <w:rsid w:val="0092087C"/>
    <w:rsid w:val="00921697"/>
    <w:rsid w:val="0092178B"/>
    <w:rsid w:val="00922F84"/>
    <w:rsid w:val="009244C7"/>
    <w:rsid w:val="0092538A"/>
    <w:rsid w:val="009259CD"/>
    <w:rsid w:val="009274B2"/>
    <w:rsid w:val="009305EB"/>
    <w:rsid w:val="00933BF1"/>
    <w:rsid w:val="00934D0A"/>
    <w:rsid w:val="009376E3"/>
    <w:rsid w:val="009407EF"/>
    <w:rsid w:val="00940D4D"/>
    <w:rsid w:val="0094351E"/>
    <w:rsid w:val="009505BB"/>
    <w:rsid w:val="00952414"/>
    <w:rsid w:val="0095276C"/>
    <w:rsid w:val="0096028E"/>
    <w:rsid w:val="00960B86"/>
    <w:rsid w:val="00965C63"/>
    <w:rsid w:val="00965E9F"/>
    <w:rsid w:val="00966689"/>
    <w:rsid w:val="009676A3"/>
    <w:rsid w:val="009678D4"/>
    <w:rsid w:val="00971E9D"/>
    <w:rsid w:val="0097491F"/>
    <w:rsid w:val="009761DE"/>
    <w:rsid w:val="009807AF"/>
    <w:rsid w:val="00982746"/>
    <w:rsid w:val="009852A1"/>
    <w:rsid w:val="00985745"/>
    <w:rsid w:val="00985AC3"/>
    <w:rsid w:val="00986E08"/>
    <w:rsid w:val="00986F35"/>
    <w:rsid w:val="00987C60"/>
    <w:rsid w:val="00990C71"/>
    <w:rsid w:val="009922CC"/>
    <w:rsid w:val="00992CCD"/>
    <w:rsid w:val="00993369"/>
    <w:rsid w:val="00993F93"/>
    <w:rsid w:val="00994CEE"/>
    <w:rsid w:val="00995157"/>
    <w:rsid w:val="00997527"/>
    <w:rsid w:val="009A1098"/>
    <w:rsid w:val="009A2716"/>
    <w:rsid w:val="009A2C04"/>
    <w:rsid w:val="009A5554"/>
    <w:rsid w:val="009A6DBC"/>
    <w:rsid w:val="009A7F97"/>
    <w:rsid w:val="009B2410"/>
    <w:rsid w:val="009B2F6C"/>
    <w:rsid w:val="009B3615"/>
    <w:rsid w:val="009B3E90"/>
    <w:rsid w:val="009B6037"/>
    <w:rsid w:val="009B773E"/>
    <w:rsid w:val="009C0D4F"/>
    <w:rsid w:val="009C1D54"/>
    <w:rsid w:val="009C4D4B"/>
    <w:rsid w:val="009C6787"/>
    <w:rsid w:val="009C6F1E"/>
    <w:rsid w:val="009D01BB"/>
    <w:rsid w:val="009D4059"/>
    <w:rsid w:val="009D4604"/>
    <w:rsid w:val="009D569B"/>
    <w:rsid w:val="009D57C6"/>
    <w:rsid w:val="009D67AE"/>
    <w:rsid w:val="009D7083"/>
    <w:rsid w:val="009E1A69"/>
    <w:rsid w:val="009E2B97"/>
    <w:rsid w:val="009E4A25"/>
    <w:rsid w:val="009E6E78"/>
    <w:rsid w:val="009F1C3A"/>
    <w:rsid w:val="009F29E6"/>
    <w:rsid w:val="009F3F60"/>
    <w:rsid w:val="009F3FB1"/>
    <w:rsid w:val="009F54DC"/>
    <w:rsid w:val="009F7235"/>
    <w:rsid w:val="009F74D4"/>
    <w:rsid w:val="009F75AB"/>
    <w:rsid w:val="00A00C40"/>
    <w:rsid w:val="00A02FBA"/>
    <w:rsid w:val="00A10829"/>
    <w:rsid w:val="00A11BE2"/>
    <w:rsid w:val="00A11F22"/>
    <w:rsid w:val="00A17CA0"/>
    <w:rsid w:val="00A21F43"/>
    <w:rsid w:val="00A21FFF"/>
    <w:rsid w:val="00A238D5"/>
    <w:rsid w:val="00A23ABF"/>
    <w:rsid w:val="00A240BF"/>
    <w:rsid w:val="00A243F7"/>
    <w:rsid w:val="00A24E55"/>
    <w:rsid w:val="00A32551"/>
    <w:rsid w:val="00A34654"/>
    <w:rsid w:val="00A353D5"/>
    <w:rsid w:val="00A35B1E"/>
    <w:rsid w:val="00A37CE0"/>
    <w:rsid w:val="00A43DA0"/>
    <w:rsid w:val="00A44439"/>
    <w:rsid w:val="00A446D7"/>
    <w:rsid w:val="00A4708E"/>
    <w:rsid w:val="00A4724A"/>
    <w:rsid w:val="00A473D3"/>
    <w:rsid w:val="00A5092A"/>
    <w:rsid w:val="00A51560"/>
    <w:rsid w:val="00A521EF"/>
    <w:rsid w:val="00A5277F"/>
    <w:rsid w:val="00A52BDB"/>
    <w:rsid w:val="00A53CEE"/>
    <w:rsid w:val="00A54905"/>
    <w:rsid w:val="00A562DF"/>
    <w:rsid w:val="00A623F3"/>
    <w:rsid w:val="00A6273B"/>
    <w:rsid w:val="00A663F9"/>
    <w:rsid w:val="00A6768D"/>
    <w:rsid w:val="00A70DAE"/>
    <w:rsid w:val="00A726D0"/>
    <w:rsid w:val="00A72A50"/>
    <w:rsid w:val="00A7749C"/>
    <w:rsid w:val="00A7769E"/>
    <w:rsid w:val="00A81D36"/>
    <w:rsid w:val="00A869EC"/>
    <w:rsid w:val="00A90210"/>
    <w:rsid w:val="00A93CB2"/>
    <w:rsid w:val="00A94F3B"/>
    <w:rsid w:val="00A954BC"/>
    <w:rsid w:val="00AA3651"/>
    <w:rsid w:val="00AA4546"/>
    <w:rsid w:val="00AB04BA"/>
    <w:rsid w:val="00AB0A57"/>
    <w:rsid w:val="00AB1AB6"/>
    <w:rsid w:val="00AB25C9"/>
    <w:rsid w:val="00AB6226"/>
    <w:rsid w:val="00AC0792"/>
    <w:rsid w:val="00AC2A1B"/>
    <w:rsid w:val="00AC3A35"/>
    <w:rsid w:val="00AC66C5"/>
    <w:rsid w:val="00AC6710"/>
    <w:rsid w:val="00AC7232"/>
    <w:rsid w:val="00AC7970"/>
    <w:rsid w:val="00AC7C4C"/>
    <w:rsid w:val="00AC7D00"/>
    <w:rsid w:val="00AD047A"/>
    <w:rsid w:val="00AD1310"/>
    <w:rsid w:val="00AD2D72"/>
    <w:rsid w:val="00AD3D9E"/>
    <w:rsid w:val="00AD6CAE"/>
    <w:rsid w:val="00AE01EF"/>
    <w:rsid w:val="00AE10B9"/>
    <w:rsid w:val="00AE1142"/>
    <w:rsid w:val="00AE11D8"/>
    <w:rsid w:val="00AE3463"/>
    <w:rsid w:val="00AE58E1"/>
    <w:rsid w:val="00AE6FE8"/>
    <w:rsid w:val="00AF5D22"/>
    <w:rsid w:val="00AF64F0"/>
    <w:rsid w:val="00AF75ED"/>
    <w:rsid w:val="00AF7D30"/>
    <w:rsid w:val="00AF7D99"/>
    <w:rsid w:val="00B00DC6"/>
    <w:rsid w:val="00B014C4"/>
    <w:rsid w:val="00B03534"/>
    <w:rsid w:val="00B045CA"/>
    <w:rsid w:val="00B04E02"/>
    <w:rsid w:val="00B06805"/>
    <w:rsid w:val="00B06BAC"/>
    <w:rsid w:val="00B06F9E"/>
    <w:rsid w:val="00B07F7D"/>
    <w:rsid w:val="00B11FB1"/>
    <w:rsid w:val="00B125B9"/>
    <w:rsid w:val="00B1576B"/>
    <w:rsid w:val="00B159D1"/>
    <w:rsid w:val="00B162B5"/>
    <w:rsid w:val="00B226AC"/>
    <w:rsid w:val="00B22F67"/>
    <w:rsid w:val="00B237E1"/>
    <w:rsid w:val="00B2461F"/>
    <w:rsid w:val="00B24E54"/>
    <w:rsid w:val="00B27F77"/>
    <w:rsid w:val="00B3154E"/>
    <w:rsid w:val="00B34575"/>
    <w:rsid w:val="00B42985"/>
    <w:rsid w:val="00B43E3E"/>
    <w:rsid w:val="00B441B5"/>
    <w:rsid w:val="00B44502"/>
    <w:rsid w:val="00B46A43"/>
    <w:rsid w:val="00B46B67"/>
    <w:rsid w:val="00B502FB"/>
    <w:rsid w:val="00B5073D"/>
    <w:rsid w:val="00B50E5D"/>
    <w:rsid w:val="00B512F6"/>
    <w:rsid w:val="00B52AD2"/>
    <w:rsid w:val="00B56DE5"/>
    <w:rsid w:val="00B5701B"/>
    <w:rsid w:val="00B611ED"/>
    <w:rsid w:val="00B6619D"/>
    <w:rsid w:val="00B6751F"/>
    <w:rsid w:val="00B70472"/>
    <w:rsid w:val="00B71C04"/>
    <w:rsid w:val="00B72012"/>
    <w:rsid w:val="00B7422B"/>
    <w:rsid w:val="00B74CA5"/>
    <w:rsid w:val="00B767FA"/>
    <w:rsid w:val="00B76F8D"/>
    <w:rsid w:val="00B80B5A"/>
    <w:rsid w:val="00B80CEF"/>
    <w:rsid w:val="00B8384D"/>
    <w:rsid w:val="00B83C3B"/>
    <w:rsid w:val="00B84DA0"/>
    <w:rsid w:val="00B87113"/>
    <w:rsid w:val="00B87513"/>
    <w:rsid w:val="00B8758F"/>
    <w:rsid w:val="00B90781"/>
    <w:rsid w:val="00B96031"/>
    <w:rsid w:val="00BA3267"/>
    <w:rsid w:val="00BA4555"/>
    <w:rsid w:val="00BA4E56"/>
    <w:rsid w:val="00BA6B25"/>
    <w:rsid w:val="00BA73F1"/>
    <w:rsid w:val="00BA7B1A"/>
    <w:rsid w:val="00BB1A47"/>
    <w:rsid w:val="00BB2573"/>
    <w:rsid w:val="00BB36C8"/>
    <w:rsid w:val="00BB46E4"/>
    <w:rsid w:val="00BB674B"/>
    <w:rsid w:val="00BB683B"/>
    <w:rsid w:val="00BB6C26"/>
    <w:rsid w:val="00BB7D46"/>
    <w:rsid w:val="00BC51DB"/>
    <w:rsid w:val="00BC75A7"/>
    <w:rsid w:val="00BC7D77"/>
    <w:rsid w:val="00BD1349"/>
    <w:rsid w:val="00BD19E4"/>
    <w:rsid w:val="00BD7EE1"/>
    <w:rsid w:val="00BE310D"/>
    <w:rsid w:val="00BE54F7"/>
    <w:rsid w:val="00BF0B82"/>
    <w:rsid w:val="00BF1069"/>
    <w:rsid w:val="00BF1CE3"/>
    <w:rsid w:val="00BF378C"/>
    <w:rsid w:val="00BF5621"/>
    <w:rsid w:val="00C0025E"/>
    <w:rsid w:val="00C016BB"/>
    <w:rsid w:val="00C112BC"/>
    <w:rsid w:val="00C12926"/>
    <w:rsid w:val="00C12C4F"/>
    <w:rsid w:val="00C13982"/>
    <w:rsid w:val="00C1554D"/>
    <w:rsid w:val="00C17EB7"/>
    <w:rsid w:val="00C20647"/>
    <w:rsid w:val="00C21ECA"/>
    <w:rsid w:val="00C26A73"/>
    <w:rsid w:val="00C32116"/>
    <w:rsid w:val="00C323AE"/>
    <w:rsid w:val="00C34D17"/>
    <w:rsid w:val="00C372D1"/>
    <w:rsid w:val="00C41BAC"/>
    <w:rsid w:val="00C41F45"/>
    <w:rsid w:val="00C5082C"/>
    <w:rsid w:val="00C522C6"/>
    <w:rsid w:val="00C539A9"/>
    <w:rsid w:val="00C5548A"/>
    <w:rsid w:val="00C57837"/>
    <w:rsid w:val="00C57DE5"/>
    <w:rsid w:val="00C62E7A"/>
    <w:rsid w:val="00C64ADA"/>
    <w:rsid w:val="00C650D6"/>
    <w:rsid w:val="00C65807"/>
    <w:rsid w:val="00C66A06"/>
    <w:rsid w:val="00C7159E"/>
    <w:rsid w:val="00C7164F"/>
    <w:rsid w:val="00C71946"/>
    <w:rsid w:val="00C72EB0"/>
    <w:rsid w:val="00C73EDB"/>
    <w:rsid w:val="00C759E0"/>
    <w:rsid w:val="00C770D9"/>
    <w:rsid w:val="00C80660"/>
    <w:rsid w:val="00C8127C"/>
    <w:rsid w:val="00C82211"/>
    <w:rsid w:val="00C82902"/>
    <w:rsid w:val="00C83A57"/>
    <w:rsid w:val="00C8406D"/>
    <w:rsid w:val="00C84A7F"/>
    <w:rsid w:val="00C84B43"/>
    <w:rsid w:val="00C85F7E"/>
    <w:rsid w:val="00C86383"/>
    <w:rsid w:val="00C86715"/>
    <w:rsid w:val="00C868CF"/>
    <w:rsid w:val="00C87887"/>
    <w:rsid w:val="00C908EF"/>
    <w:rsid w:val="00C94D83"/>
    <w:rsid w:val="00C97E67"/>
    <w:rsid w:val="00CA0569"/>
    <w:rsid w:val="00CA212C"/>
    <w:rsid w:val="00CA264D"/>
    <w:rsid w:val="00CA3665"/>
    <w:rsid w:val="00CA45F5"/>
    <w:rsid w:val="00CA5C84"/>
    <w:rsid w:val="00CA6B36"/>
    <w:rsid w:val="00CB3808"/>
    <w:rsid w:val="00CB3E0F"/>
    <w:rsid w:val="00CB63CC"/>
    <w:rsid w:val="00CC2DEE"/>
    <w:rsid w:val="00CC374E"/>
    <w:rsid w:val="00CC4A2C"/>
    <w:rsid w:val="00CD1065"/>
    <w:rsid w:val="00CD157C"/>
    <w:rsid w:val="00CD2F69"/>
    <w:rsid w:val="00CD319D"/>
    <w:rsid w:val="00CD4E42"/>
    <w:rsid w:val="00CD5B0C"/>
    <w:rsid w:val="00CD5CA8"/>
    <w:rsid w:val="00CE2804"/>
    <w:rsid w:val="00CE38CC"/>
    <w:rsid w:val="00CE63C9"/>
    <w:rsid w:val="00CF03A6"/>
    <w:rsid w:val="00CF1CE0"/>
    <w:rsid w:val="00CF1CF4"/>
    <w:rsid w:val="00CF2351"/>
    <w:rsid w:val="00CF321D"/>
    <w:rsid w:val="00CF39E0"/>
    <w:rsid w:val="00CF7503"/>
    <w:rsid w:val="00D02F84"/>
    <w:rsid w:val="00D040AB"/>
    <w:rsid w:val="00D06809"/>
    <w:rsid w:val="00D06C40"/>
    <w:rsid w:val="00D11A4B"/>
    <w:rsid w:val="00D15571"/>
    <w:rsid w:val="00D21959"/>
    <w:rsid w:val="00D21F92"/>
    <w:rsid w:val="00D221A3"/>
    <w:rsid w:val="00D24347"/>
    <w:rsid w:val="00D261C4"/>
    <w:rsid w:val="00D264AF"/>
    <w:rsid w:val="00D27BD8"/>
    <w:rsid w:val="00D300E7"/>
    <w:rsid w:val="00D33342"/>
    <w:rsid w:val="00D337F0"/>
    <w:rsid w:val="00D3444A"/>
    <w:rsid w:val="00D408EC"/>
    <w:rsid w:val="00D42714"/>
    <w:rsid w:val="00D42B74"/>
    <w:rsid w:val="00D42E54"/>
    <w:rsid w:val="00D4462F"/>
    <w:rsid w:val="00D44A9C"/>
    <w:rsid w:val="00D45BDE"/>
    <w:rsid w:val="00D45D1E"/>
    <w:rsid w:val="00D45FC6"/>
    <w:rsid w:val="00D50868"/>
    <w:rsid w:val="00D512B4"/>
    <w:rsid w:val="00D53541"/>
    <w:rsid w:val="00D56074"/>
    <w:rsid w:val="00D56567"/>
    <w:rsid w:val="00D57746"/>
    <w:rsid w:val="00D57AFD"/>
    <w:rsid w:val="00D6129F"/>
    <w:rsid w:val="00D618B5"/>
    <w:rsid w:val="00D647BE"/>
    <w:rsid w:val="00D65656"/>
    <w:rsid w:val="00D66E94"/>
    <w:rsid w:val="00D67902"/>
    <w:rsid w:val="00D75FE2"/>
    <w:rsid w:val="00D7690B"/>
    <w:rsid w:val="00D76DDD"/>
    <w:rsid w:val="00D80215"/>
    <w:rsid w:val="00D82861"/>
    <w:rsid w:val="00D84D9B"/>
    <w:rsid w:val="00D850C0"/>
    <w:rsid w:val="00D85AA4"/>
    <w:rsid w:val="00D8612C"/>
    <w:rsid w:val="00D866D0"/>
    <w:rsid w:val="00D87055"/>
    <w:rsid w:val="00D902AE"/>
    <w:rsid w:val="00D93E27"/>
    <w:rsid w:val="00D96976"/>
    <w:rsid w:val="00DA21E6"/>
    <w:rsid w:val="00DA2644"/>
    <w:rsid w:val="00DA2A49"/>
    <w:rsid w:val="00DA4873"/>
    <w:rsid w:val="00DA5034"/>
    <w:rsid w:val="00DA6206"/>
    <w:rsid w:val="00DB0B46"/>
    <w:rsid w:val="00DB4BC5"/>
    <w:rsid w:val="00DB5407"/>
    <w:rsid w:val="00DB7BC8"/>
    <w:rsid w:val="00DC4331"/>
    <w:rsid w:val="00DC4906"/>
    <w:rsid w:val="00DC6AC1"/>
    <w:rsid w:val="00DD16A8"/>
    <w:rsid w:val="00DD18BE"/>
    <w:rsid w:val="00DD2CE2"/>
    <w:rsid w:val="00DD3E10"/>
    <w:rsid w:val="00DD4A34"/>
    <w:rsid w:val="00DE2361"/>
    <w:rsid w:val="00DE7B80"/>
    <w:rsid w:val="00DF3047"/>
    <w:rsid w:val="00DF3137"/>
    <w:rsid w:val="00DF53FE"/>
    <w:rsid w:val="00DF6325"/>
    <w:rsid w:val="00E00125"/>
    <w:rsid w:val="00E00AF6"/>
    <w:rsid w:val="00E034CB"/>
    <w:rsid w:val="00E0469B"/>
    <w:rsid w:val="00E04B09"/>
    <w:rsid w:val="00E0506A"/>
    <w:rsid w:val="00E05D1E"/>
    <w:rsid w:val="00E06E71"/>
    <w:rsid w:val="00E12591"/>
    <w:rsid w:val="00E1290F"/>
    <w:rsid w:val="00E154CE"/>
    <w:rsid w:val="00E155C3"/>
    <w:rsid w:val="00E156C1"/>
    <w:rsid w:val="00E161F9"/>
    <w:rsid w:val="00E1679E"/>
    <w:rsid w:val="00E16BC3"/>
    <w:rsid w:val="00E23A84"/>
    <w:rsid w:val="00E2418F"/>
    <w:rsid w:val="00E247E0"/>
    <w:rsid w:val="00E24F35"/>
    <w:rsid w:val="00E25511"/>
    <w:rsid w:val="00E263D6"/>
    <w:rsid w:val="00E3066B"/>
    <w:rsid w:val="00E314A3"/>
    <w:rsid w:val="00E3395B"/>
    <w:rsid w:val="00E339B2"/>
    <w:rsid w:val="00E33A10"/>
    <w:rsid w:val="00E33B1B"/>
    <w:rsid w:val="00E35FFE"/>
    <w:rsid w:val="00E415D3"/>
    <w:rsid w:val="00E457F4"/>
    <w:rsid w:val="00E51307"/>
    <w:rsid w:val="00E519A3"/>
    <w:rsid w:val="00E53639"/>
    <w:rsid w:val="00E60216"/>
    <w:rsid w:val="00E60225"/>
    <w:rsid w:val="00E6073E"/>
    <w:rsid w:val="00E610DB"/>
    <w:rsid w:val="00E629B4"/>
    <w:rsid w:val="00E638D4"/>
    <w:rsid w:val="00E676FD"/>
    <w:rsid w:val="00E67744"/>
    <w:rsid w:val="00E67F5C"/>
    <w:rsid w:val="00E67F99"/>
    <w:rsid w:val="00E72E18"/>
    <w:rsid w:val="00E73340"/>
    <w:rsid w:val="00E744F9"/>
    <w:rsid w:val="00E74F7C"/>
    <w:rsid w:val="00E74FCD"/>
    <w:rsid w:val="00E76335"/>
    <w:rsid w:val="00E81005"/>
    <w:rsid w:val="00E82CC5"/>
    <w:rsid w:val="00E844B8"/>
    <w:rsid w:val="00E849FA"/>
    <w:rsid w:val="00E84D68"/>
    <w:rsid w:val="00E91339"/>
    <w:rsid w:val="00E9173A"/>
    <w:rsid w:val="00E918C7"/>
    <w:rsid w:val="00E92105"/>
    <w:rsid w:val="00E923EA"/>
    <w:rsid w:val="00E93120"/>
    <w:rsid w:val="00E94278"/>
    <w:rsid w:val="00E95DBD"/>
    <w:rsid w:val="00E978E9"/>
    <w:rsid w:val="00EA0257"/>
    <w:rsid w:val="00EA0D14"/>
    <w:rsid w:val="00EA2A14"/>
    <w:rsid w:val="00EA5D54"/>
    <w:rsid w:val="00EB1489"/>
    <w:rsid w:val="00EB1766"/>
    <w:rsid w:val="00EB28AD"/>
    <w:rsid w:val="00EB3F5D"/>
    <w:rsid w:val="00EB55D8"/>
    <w:rsid w:val="00EB6B1E"/>
    <w:rsid w:val="00EC07F9"/>
    <w:rsid w:val="00EC2651"/>
    <w:rsid w:val="00EC416B"/>
    <w:rsid w:val="00EC47A1"/>
    <w:rsid w:val="00EC6540"/>
    <w:rsid w:val="00EC732C"/>
    <w:rsid w:val="00ED002D"/>
    <w:rsid w:val="00ED0D34"/>
    <w:rsid w:val="00ED0DD4"/>
    <w:rsid w:val="00ED12EF"/>
    <w:rsid w:val="00ED248D"/>
    <w:rsid w:val="00ED4217"/>
    <w:rsid w:val="00ED46D7"/>
    <w:rsid w:val="00EE06CC"/>
    <w:rsid w:val="00EE10C5"/>
    <w:rsid w:val="00EE250B"/>
    <w:rsid w:val="00EE4DB4"/>
    <w:rsid w:val="00EE70BD"/>
    <w:rsid w:val="00EE7FED"/>
    <w:rsid w:val="00EF10CF"/>
    <w:rsid w:val="00EF226C"/>
    <w:rsid w:val="00EF7079"/>
    <w:rsid w:val="00F01494"/>
    <w:rsid w:val="00F01FF7"/>
    <w:rsid w:val="00F022E1"/>
    <w:rsid w:val="00F03217"/>
    <w:rsid w:val="00F03E1D"/>
    <w:rsid w:val="00F11AEE"/>
    <w:rsid w:val="00F14811"/>
    <w:rsid w:val="00F17451"/>
    <w:rsid w:val="00F17FC4"/>
    <w:rsid w:val="00F20AAA"/>
    <w:rsid w:val="00F229AA"/>
    <w:rsid w:val="00F234FC"/>
    <w:rsid w:val="00F255C7"/>
    <w:rsid w:val="00F25651"/>
    <w:rsid w:val="00F26DB9"/>
    <w:rsid w:val="00F30860"/>
    <w:rsid w:val="00F324A7"/>
    <w:rsid w:val="00F35F30"/>
    <w:rsid w:val="00F36862"/>
    <w:rsid w:val="00F40AB5"/>
    <w:rsid w:val="00F4394F"/>
    <w:rsid w:val="00F445E9"/>
    <w:rsid w:val="00F44749"/>
    <w:rsid w:val="00F457D3"/>
    <w:rsid w:val="00F47A07"/>
    <w:rsid w:val="00F51F26"/>
    <w:rsid w:val="00F553BA"/>
    <w:rsid w:val="00F564FC"/>
    <w:rsid w:val="00F565BE"/>
    <w:rsid w:val="00F57589"/>
    <w:rsid w:val="00F608BC"/>
    <w:rsid w:val="00F64E52"/>
    <w:rsid w:val="00F735E6"/>
    <w:rsid w:val="00F737A4"/>
    <w:rsid w:val="00F73FD1"/>
    <w:rsid w:val="00F74347"/>
    <w:rsid w:val="00F8025F"/>
    <w:rsid w:val="00F80AC3"/>
    <w:rsid w:val="00F8492B"/>
    <w:rsid w:val="00F85460"/>
    <w:rsid w:val="00F90AAC"/>
    <w:rsid w:val="00F910AB"/>
    <w:rsid w:val="00F9124B"/>
    <w:rsid w:val="00F93D8A"/>
    <w:rsid w:val="00F967BA"/>
    <w:rsid w:val="00F968CA"/>
    <w:rsid w:val="00F96DB4"/>
    <w:rsid w:val="00F97F39"/>
    <w:rsid w:val="00FA0154"/>
    <w:rsid w:val="00FA3789"/>
    <w:rsid w:val="00FA412A"/>
    <w:rsid w:val="00FA4148"/>
    <w:rsid w:val="00FA4DD9"/>
    <w:rsid w:val="00FA74A9"/>
    <w:rsid w:val="00FA7884"/>
    <w:rsid w:val="00FB058F"/>
    <w:rsid w:val="00FB0825"/>
    <w:rsid w:val="00FB2DD1"/>
    <w:rsid w:val="00FB541D"/>
    <w:rsid w:val="00FB5491"/>
    <w:rsid w:val="00FB5CD8"/>
    <w:rsid w:val="00FB5E5B"/>
    <w:rsid w:val="00FC3D0E"/>
    <w:rsid w:val="00FC4E33"/>
    <w:rsid w:val="00FC704A"/>
    <w:rsid w:val="00FC7836"/>
    <w:rsid w:val="00FC7998"/>
    <w:rsid w:val="00FD244B"/>
    <w:rsid w:val="00FD267F"/>
    <w:rsid w:val="00FD3F75"/>
    <w:rsid w:val="00FD4235"/>
    <w:rsid w:val="00FD5593"/>
    <w:rsid w:val="00FD766E"/>
    <w:rsid w:val="00FE026C"/>
    <w:rsid w:val="00FE2ADB"/>
    <w:rsid w:val="00FE4127"/>
    <w:rsid w:val="00FE438B"/>
    <w:rsid w:val="00FE4C7F"/>
    <w:rsid w:val="00FE5EDC"/>
    <w:rsid w:val="00FE68FF"/>
    <w:rsid w:val="00FE69BA"/>
    <w:rsid w:val="00FE7C3A"/>
    <w:rsid w:val="00FF0DD7"/>
    <w:rsid w:val="00FF1552"/>
    <w:rsid w:val="00FF3D96"/>
    <w:rsid w:val="00FF5C2C"/>
    <w:rsid w:val="00FF640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5098E-9059-432D-9404-D2794AD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Infuso</cp:lastModifiedBy>
  <cp:revision>2</cp:revision>
  <dcterms:created xsi:type="dcterms:W3CDTF">2020-06-22T13:15:00Z</dcterms:created>
  <dcterms:modified xsi:type="dcterms:W3CDTF">2020-06-22T13:15:00Z</dcterms:modified>
</cp:coreProperties>
</file>